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0"/>
        <w:gridCol w:w="1120"/>
        <w:gridCol w:w="170"/>
        <w:gridCol w:w="6820"/>
        <w:gridCol w:w="750"/>
        <w:gridCol w:w="2000"/>
      </w:tblGrid>
      <w:tr w:rsidR="00F069D9" w:rsidRPr="00F069D9" w:rsidTr="00F069D9">
        <w:trPr>
          <w:trHeight w:val="840"/>
        </w:trPr>
        <w:tc>
          <w:tcPr>
            <w:tcW w:w="12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CC0000"/>
                <w:kern w:val="0"/>
                <w:sz w:val="22"/>
              </w:rPr>
            </w:pPr>
            <w:proofErr w:type="gramStart"/>
            <w:r w:rsidRPr="00F069D9">
              <w:rPr>
                <w:rFonts w:ascii="Arial" w:eastAsia="新細明體" w:hAnsi="Arial" w:cs="Arial"/>
                <w:b/>
                <w:bCs/>
                <w:color w:val="CC0000"/>
                <w:kern w:val="0"/>
                <w:sz w:val="22"/>
              </w:rPr>
              <w:t>108</w:t>
            </w:r>
            <w:proofErr w:type="gramEnd"/>
            <w:r w:rsidRPr="00F069D9">
              <w:rPr>
                <w:rFonts w:ascii="細明體" w:eastAsia="細明體" w:hAnsi="細明體" w:cs="Arial" w:hint="eastAsia"/>
                <w:b/>
                <w:bCs/>
                <w:color w:val="CC0000"/>
                <w:kern w:val="0"/>
                <w:sz w:val="22"/>
              </w:rPr>
              <w:t>年度</w:t>
            </w:r>
            <w:bookmarkStart w:id="0" w:name="_GoBack"/>
            <w:r w:rsidRPr="00F069D9">
              <w:rPr>
                <w:rFonts w:ascii="細明體" w:eastAsia="細明體" w:hAnsi="細明體" w:cs="Arial" w:hint="eastAsia"/>
                <w:b/>
                <w:bCs/>
                <w:color w:val="CC0000"/>
                <w:kern w:val="0"/>
                <w:sz w:val="22"/>
              </w:rPr>
              <w:t>獨立董事與會計師溝通情形</w:t>
            </w:r>
            <w:bookmarkEnd w:id="0"/>
            <w:r w:rsidRPr="00F069D9">
              <w:rPr>
                <w:rFonts w:ascii="細明體" w:eastAsia="細明體" w:hAnsi="細明體" w:cs="Arial" w:hint="eastAsia"/>
                <w:b/>
                <w:bCs/>
                <w:color w:val="CC0000"/>
                <w:kern w:val="0"/>
                <w:sz w:val="22"/>
              </w:rPr>
              <w:t>概要</w:t>
            </w:r>
          </w:p>
        </w:tc>
      </w:tr>
      <w:tr w:rsidR="00F069D9" w:rsidRPr="00F069D9" w:rsidTr="00F069D9">
        <w:trPr>
          <w:trHeight w:val="350"/>
        </w:trPr>
        <w:tc>
          <w:tcPr>
            <w:tcW w:w="1880" w:type="dxa"/>
            <w:tcBorders>
              <w:top w:val="nil"/>
              <w:left w:val="single" w:sz="4" w:space="0" w:color="000000"/>
              <w:bottom w:val="single" w:sz="8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溝通重點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44444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獨立董事意見</w:t>
            </w:r>
          </w:p>
        </w:tc>
      </w:tr>
      <w:tr w:rsidR="00F069D9" w:rsidRPr="00F069D9" w:rsidTr="00F069D9">
        <w:trPr>
          <w:trHeight w:val="340"/>
        </w:trPr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8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>108/03/22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069D9">
              <w:rPr>
                <w:rFonts w:ascii="細明體" w:eastAsia="細明體" w:hAnsi="細明體" w:cs="新細明體" w:hint="eastAsia"/>
                <w:kern w:val="0"/>
                <w:szCs w:val="24"/>
              </w:rPr>
              <w:t>董事會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ind w:left="202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1. </w:t>
            </w:r>
            <w:r w:rsidRPr="00F069D9">
              <w:rPr>
                <w:rFonts w:ascii="細明體" w:eastAsia="細明體" w:hAnsi="細明體" w:cs="Arial" w:hint="eastAsia"/>
                <w:kern w:val="0"/>
                <w:szCs w:val="24"/>
              </w:rPr>
              <w:t>會計師就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>107</w:t>
            </w:r>
            <w:r w:rsidRPr="00F069D9">
              <w:rPr>
                <w:rFonts w:ascii="細明體" w:eastAsia="細明體" w:hAnsi="細明體" w:cs="Arial" w:hint="eastAsia"/>
                <w:kern w:val="0"/>
                <w:szCs w:val="24"/>
              </w:rPr>
              <w:t>年度個體及合併財務報告查核結果進行說明。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44444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>本次會議無意見</w:t>
            </w:r>
          </w:p>
        </w:tc>
      </w:tr>
      <w:tr w:rsidR="00F069D9" w:rsidRPr="00F069D9" w:rsidTr="00F069D9">
        <w:trPr>
          <w:trHeight w:val="350"/>
        </w:trPr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8" w:space="0" w:color="444444"/>
              <w:right w:val="single" w:sz="4" w:space="0" w:color="auto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ind w:left="152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2. 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>會計師針對與會人員所諮詢之問題進行討論與溝通。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444444"/>
              <w:right w:val="single" w:sz="4" w:space="0" w:color="000000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F069D9" w:rsidRPr="00F069D9" w:rsidTr="00F069D9">
        <w:trPr>
          <w:trHeight w:val="340"/>
        </w:trPr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8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>108/05/03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069D9">
              <w:rPr>
                <w:rFonts w:ascii="細明體" w:eastAsia="細明體" w:hAnsi="細明體" w:cs="新細明體" w:hint="eastAsia"/>
                <w:kern w:val="0"/>
                <w:szCs w:val="24"/>
              </w:rPr>
              <w:t>董事會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ind w:left="152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1. </w:t>
            </w:r>
            <w:r w:rsidRPr="00F069D9">
              <w:rPr>
                <w:rFonts w:ascii="細明體" w:eastAsia="細明體" w:hAnsi="細明體" w:cs="Arial" w:hint="eastAsia"/>
                <w:kern w:val="0"/>
                <w:szCs w:val="24"/>
              </w:rPr>
              <w:t>會計師就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 108</w:t>
            </w:r>
            <w:r w:rsidRPr="00F069D9">
              <w:rPr>
                <w:rFonts w:ascii="細明體" w:eastAsia="細明體" w:hAnsi="細明體" w:cs="Arial" w:hint="eastAsia"/>
                <w:kern w:val="0"/>
                <w:szCs w:val="24"/>
              </w:rPr>
              <w:t>年度第一季合併財務報告核閱結果進行說明。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44444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>本次會議無意見</w:t>
            </w:r>
          </w:p>
        </w:tc>
      </w:tr>
      <w:tr w:rsidR="00F069D9" w:rsidRPr="00F069D9" w:rsidTr="00F069D9">
        <w:trPr>
          <w:trHeight w:val="350"/>
        </w:trPr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8" w:space="0" w:color="444444"/>
              <w:right w:val="single" w:sz="4" w:space="0" w:color="auto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ind w:left="152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2. 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>會計師針對與會人員所諮詢之問題進行討論與溝通。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444444"/>
              <w:right w:val="single" w:sz="4" w:space="0" w:color="000000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F069D9" w:rsidRPr="00F069D9" w:rsidTr="00F069D9">
        <w:trPr>
          <w:trHeight w:val="340"/>
        </w:trPr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>108/08/12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069D9">
              <w:rPr>
                <w:rFonts w:ascii="細明體" w:eastAsia="細明體" w:hAnsi="細明體" w:cs="新細明體" w:hint="eastAsia"/>
                <w:kern w:val="0"/>
                <w:szCs w:val="24"/>
              </w:rPr>
              <w:t>董事會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ind w:left="102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1. </w:t>
            </w:r>
            <w:r w:rsidRPr="00F069D9">
              <w:rPr>
                <w:rFonts w:ascii="細明體" w:eastAsia="細明體" w:hAnsi="細明體" w:cs="Arial" w:hint="eastAsia"/>
                <w:kern w:val="0"/>
                <w:szCs w:val="24"/>
              </w:rPr>
              <w:t>會計師就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 10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  <w:r w:rsidRPr="00F069D9">
              <w:rPr>
                <w:rFonts w:ascii="細明體" w:eastAsia="細明體" w:hAnsi="細明體" w:cs="Arial" w:hint="eastAsia"/>
                <w:kern w:val="0"/>
                <w:szCs w:val="24"/>
              </w:rPr>
              <w:t>年度第二季合併財務報告核閱結果進行說明。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>本次會議無意見</w:t>
            </w:r>
          </w:p>
        </w:tc>
      </w:tr>
      <w:tr w:rsidR="00F069D9" w:rsidRPr="00F069D9" w:rsidTr="00F069D9">
        <w:trPr>
          <w:trHeight w:val="350"/>
        </w:trPr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ind w:left="102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2. 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>會計師針對與會人員所諮詢之問題進行討論與溝通。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F069D9" w:rsidRPr="00F069D9" w:rsidTr="00F069D9">
        <w:trPr>
          <w:trHeight w:val="340"/>
        </w:trPr>
        <w:tc>
          <w:tcPr>
            <w:tcW w:w="1880" w:type="dxa"/>
            <w:vMerge w:val="restart"/>
            <w:tcBorders>
              <w:top w:val="single" w:sz="8" w:space="0" w:color="444444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>108/11/11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069D9">
              <w:rPr>
                <w:rFonts w:ascii="細明體" w:eastAsia="細明體" w:hAnsi="細明體" w:cs="新細明體" w:hint="eastAsia"/>
                <w:kern w:val="0"/>
                <w:szCs w:val="24"/>
              </w:rPr>
              <w:t>董事會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ind w:left="102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1. 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>會計師就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 10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>年度第三季合併財務報告核閱結果進行說明。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44444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>本次會議無意見</w:t>
            </w:r>
          </w:p>
        </w:tc>
      </w:tr>
      <w:tr w:rsidR="00F069D9" w:rsidRPr="00F069D9" w:rsidTr="00F069D9">
        <w:trPr>
          <w:trHeight w:val="350"/>
        </w:trPr>
        <w:tc>
          <w:tcPr>
            <w:tcW w:w="1880" w:type="dxa"/>
            <w:vMerge/>
            <w:tcBorders>
              <w:top w:val="single" w:sz="8" w:space="0" w:color="444444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444444"/>
              <w:right w:val="nil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ind w:left="102"/>
              <w:rPr>
                <w:rFonts w:ascii="Arial" w:eastAsia="新細明體" w:hAnsi="Arial" w:cs="Arial"/>
                <w:kern w:val="0"/>
                <w:szCs w:val="24"/>
              </w:rPr>
            </w:pPr>
            <w:r w:rsidRPr="00F069D9">
              <w:rPr>
                <w:rFonts w:ascii="Arial" w:eastAsia="新細明體" w:hAnsi="Arial" w:cs="Arial"/>
                <w:kern w:val="0"/>
                <w:szCs w:val="24"/>
              </w:rPr>
              <w:t xml:space="preserve">2. </w:t>
            </w:r>
            <w:r w:rsidRPr="00F069D9">
              <w:rPr>
                <w:rFonts w:ascii="Arial" w:eastAsia="新細明體" w:hAnsi="Arial" w:cs="Arial"/>
                <w:kern w:val="0"/>
                <w:szCs w:val="24"/>
              </w:rPr>
              <w:t>會計師針對與會人員所諮詢之問題進行討論與溝通。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69D9" w:rsidRPr="00F069D9" w:rsidRDefault="00F069D9" w:rsidP="00F069D9">
            <w:pPr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8" w:space="0" w:color="444444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F069D9" w:rsidRPr="00F069D9" w:rsidTr="00F069D9">
        <w:trPr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9D9" w:rsidRPr="00F069D9" w:rsidRDefault="00F069D9" w:rsidP="00F069D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0E16DA" w:rsidRPr="00F069D9" w:rsidRDefault="00F069D9"/>
    <w:sectPr w:rsidR="000E16DA" w:rsidRPr="00F069D9" w:rsidSect="00F069D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9"/>
    <w:rsid w:val="005E3D74"/>
    <w:rsid w:val="00880EC7"/>
    <w:rsid w:val="00F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AA00-高鏡淇</dc:creator>
  <cp:lastModifiedBy>AA00-高鏡淇</cp:lastModifiedBy>
  <cp:revision>1</cp:revision>
  <dcterms:created xsi:type="dcterms:W3CDTF">2020-06-12T03:43:00Z</dcterms:created>
  <dcterms:modified xsi:type="dcterms:W3CDTF">2020-06-12T03:44:00Z</dcterms:modified>
</cp:coreProperties>
</file>